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CyberWarrior Security </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Mohammed Odeh</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1/7/2024</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Mohammed Odeh</w:t>
            </w:r>
          </w:p>
        </w:tc>
        <w:tc>
          <w:tcPr>
            <w:shd w:fill="ffff00" w:val="clear"/>
            <w:vAlign w:val="center"/>
          </w:tcPr>
          <w:p w:rsidR="00000000" w:rsidDel="00000000" w:rsidP="00000000" w:rsidRDefault="00000000" w:rsidRPr="00000000" w14:paraId="0000004F">
            <w:pPr>
              <w:rPr/>
            </w:pPr>
            <w:r w:rsidDel="00000000" w:rsidR="00000000" w:rsidRPr="00000000">
              <w:rPr>
                <w:rtl w:val="0"/>
              </w:rPr>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18" name="image8.png"/>
            <a:graphic>
              <a:graphicData uri="http://schemas.openxmlformats.org/drawingml/2006/picture">
                <pic:pic>
                  <pic:nvPicPr>
                    <pic:cNvPr descr="Chart&#10;&#10;Description automatically generated with medium confidence" id="0" name="image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High-level summary of strengths here</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SQL Injection unsuccessful against web page</w:t>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Input scripts were unsuccessful on some web pages </w:t>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Web Application was well organized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3"/>
        </w:numPr>
        <w:ind w:left="720" w:hanging="360"/>
        <w:rPr>
          <w:highlight w:val="yellow"/>
        </w:rPr>
      </w:pPr>
      <w:r w:rsidDel="00000000" w:rsidR="00000000" w:rsidRPr="00000000">
        <w:rPr>
          <w:highlight w:val="yellow"/>
          <w:rtl w:val="0"/>
        </w:rPr>
        <w:t xml:space="preserve">High-level summary of weaknesses here</w:t>
      </w:r>
    </w:p>
    <w:p w:rsidR="00000000" w:rsidDel="00000000" w:rsidP="00000000" w:rsidRDefault="00000000" w:rsidRPr="00000000" w14:paraId="000000AF">
      <w:pPr>
        <w:numPr>
          <w:ilvl w:val="0"/>
          <w:numId w:val="3"/>
        </w:numPr>
        <w:ind w:left="720" w:hanging="360"/>
        <w:rPr>
          <w:highlight w:val="yellow"/>
          <w:u w:val="none"/>
        </w:rPr>
      </w:pPr>
      <w:r w:rsidDel="00000000" w:rsidR="00000000" w:rsidRPr="00000000">
        <w:rPr>
          <w:highlight w:val="yellow"/>
          <w:rtl w:val="0"/>
        </w:rPr>
        <w:t xml:space="preserve">Vulnerabilities exposed using Osint tools </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Vulnerable to malicious scripting </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Vulnerabilities were found in both Windows and Linux systems, like Shellshock, SLMail pop3d, and Apache Tomcat Remote Code Execution.</w:t>
      </w:r>
    </w:p>
    <w:p w:rsidR="00000000" w:rsidDel="00000000" w:rsidP="00000000" w:rsidRDefault="00000000" w:rsidRPr="00000000" w14:paraId="000000B2">
      <w:pPr>
        <w:numPr>
          <w:ilvl w:val="0"/>
          <w:numId w:val="3"/>
        </w:numPr>
        <w:ind w:left="720" w:hanging="360"/>
        <w:rPr>
          <w:highlight w:val="yellow"/>
          <w:u w:val="none"/>
        </w:rPr>
      </w:pPr>
      <w:r w:rsidDel="00000000" w:rsidR="00000000" w:rsidRPr="00000000">
        <w:rPr>
          <w:highlight w:val="yellow"/>
          <w:rtl w:val="0"/>
        </w:rPr>
        <w:t xml:space="preserve">Cracked passwords using kiwi </w:t>
      </w:r>
    </w:p>
    <w:p w:rsidR="00000000" w:rsidDel="00000000" w:rsidP="00000000" w:rsidRDefault="00000000" w:rsidRPr="00000000" w14:paraId="000000B3">
      <w:pPr>
        <w:numPr>
          <w:ilvl w:val="0"/>
          <w:numId w:val="3"/>
        </w:numPr>
        <w:ind w:left="720" w:hanging="360"/>
        <w:rPr>
          <w:highlight w:val="yellow"/>
          <w:u w:val="none"/>
        </w:rPr>
      </w:pPr>
      <w:r w:rsidDel="00000000" w:rsidR="00000000" w:rsidRPr="00000000">
        <w:rPr>
          <w:highlight w:val="yellow"/>
          <w:rtl w:val="0"/>
        </w:rPr>
        <w:t xml:space="preserve">Website vulnerable to different attacks</w:t>
      </w:r>
    </w:p>
    <w:p w:rsidR="00000000" w:rsidDel="00000000" w:rsidP="00000000" w:rsidRDefault="00000000" w:rsidRPr="00000000" w14:paraId="000000B4">
      <w:pPr>
        <w:numPr>
          <w:ilvl w:val="0"/>
          <w:numId w:val="3"/>
        </w:numPr>
        <w:ind w:left="720" w:hanging="360"/>
        <w:rPr>
          <w:highlight w:val="yellow"/>
          <w:u w:val="none"/>
        </w:rPr>
      </w:pPr>
      <w:r w:rsidDel="00000000" w:rsidR="00000000" w:rsidRPr="00000000">
        <w:rPr>
          <w:highlight w:val="yellow"/>
          <w:rtl w:val="0"/>
        </w:rPr>
        <w:t xml:space="preserve">Sensitive data is easily accessible when in system </w:t>
      </w:r>
    </w:p>
    <w:p w:rsidR="00000000" w:rsidDel="00000000" w:rsidP="00000000" w:rsidRDefault="00000000" w:rsidRPr="00000000" w14:paraId="000000B5">
      <w:pPr>
        <w:numPr>
          <w:ilvl w:val="0"/>
          <w:numId w:val="3"/>
        </w:numPr>
        <w:ind w:left="720" w:hanging="360"/>
        <w:rPr>
          <w:highlight w:val="yellow"/>
          <w:u w:val="none"/>
        </w:rPr>
      </w:pPr>
      <w:r w:rsidDel="00000000" w:rsidR="00000000" w:rsidRPr="00000000">
        <w:rPr>
          <w:highlight w:val="yellow"/>
          <w:rtl w:val="0"/>
        </w:rPr>
        <w:t xml:space="preserve">Multiple open ports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jc w:val="center"/>
        <w:rPr/>
      </w:pPr>
      <w:r w:rsidDel="00000000" w:rsidR="00000000" w:rsidRPr="00000000">
        <w:rPr>
          <w:rtl w:val="0"/>
        </w:rPr>
      </w:r>
    </w:p>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jc w:val="center"/>
        <w:rPr/>
      </w:pPr>
      <w:bookmarkStart w:colFirst="0" w:colLast="0" w:name="_9hnkohpgc5x4" w:id="31"/>
      <w:bookmarkEnd w:id="31"/>
      <w:r w:rsidDel="00000000" w:rsidR="00000000" w:rsidRPr="00000000">
        <w:rPr>
          <w:rtl w:val="0"/>
        </w:rPr>
      </w:r>
    </w:p>
    <w:p w:rsidR="00000000" w:rsidDel="00000000" w:rsidP="00000000" w:rsidRDefault="00000000" w:rsidRPr="00000000" w14:paraId="000000BD">
      <w:pPr>
        <w:ind w:firstLine="720"/>
        <w:rPr/>
      </w:pPr>
      <w:r w:rsidDel="00000000" w:rsidR="00000000" w:rsidRPr="00000000">
        <w:rPr>
          <w:rtl w:val="0"/>
        </w:rPr>
        <w:t xml:space="preserve">Hello,  I'm a penetration tester from CyberWarrior Security, here's  some details about our most recent Rekall cybersecurity evaluation. Our approach was similar to a scientific investigation of their computer systems, exploring areas of strength, identifying vulnerabilities, and creating tactical improvements for their virtual defenses. Rekall's cybersecurity defense showed impressive qualities, highlighted by its ability to avoid SQL injection attempts, keep its web application structure organized , and show protection against certain types of attacks.  These advantages highlight Rekall's dedication to important security procedures and its awareness of possible dangers. We also found vulnerabilities in Rekall's systems during the assessment. These vulnerabilities could be used by malicious actors; they are similar to small gaps in a walled building. There were some windows that were left open and needed to be closed quickly, which highlights how important it is to make changes right away in order to block any entrance points. In order to maintain the organization's security trustworthiness and provide a strong defense against cyber threats, it is essential to address these vulnerabilities.  Finding these vulnerabilities is the first strategic step in protecting Rekall's digital environment. During the investigation, important vulnerabilities were found, mostly in Windows and Linux systems. SLMail Exploit through Meterpreter, Access through FTP, and Open Source Data Exposure were three major vulnerabilities that were direct risks to Rekall security.  Furthermore, vulnerabilities to Command Injection, Local File Inclusion, and Cross-Site Scripting (XSS) showed the urgent need for repair. For it to strengthen Rekall's security in general and reduce potential threats, these vulnerabilities must be addressed. To improve Rekall's cybersecurity, it is recommended to apply serious input validation as well as security controls to counter Cross-Site Scripting (XSS) vulnerabilities. To reduce the dangers of Local File Inclusion, secure file upload rules must be created.  By using customized queries and input validation, vulnerabilities related to command injection can be reduced. Improve access controls in open-source sources to solve Open Source Data Exposure. By limiting FTP access, turning down unused services, and quickly patching vulnerabilities, the risks of service exploitation can be reduced. Important precautions include making sure sensitive data is encrypted, setting up firewalls to restrict external scanning, and keeping SSL certificates updated.  Rekall has to have a strong cybersecurity policy which involves protecting DNS records and reviewing firewall rules on a regular basis. In conclusion, Rekall's defenses will be considerably strengthened by implementing the suggested cybersecurity measures. security will be established by addressing vulnerabilities in network protocols, data management, and online applications. This approach guarantees strong defense and consistent security against new cyberthreats. By prioritizing this, Rekall creates the conditions for a safe and reliable security for customers and employees.</w:t>
      </w:r>
    </w:p>
    <w:p w:rsidR="00000000" w:rsidDel="00000000" w:rsidP="00000000" w:rsidRDefault="00000000" w:rsidRPr="00000000" w14:paraId="000000BE">
      <w:pPr>
        <w:rPr/>
      </w:pPr>
      <w:r w:rsidDel="00000000" w:rsidR="00000000" w:rsidRPr="00000000">
        <w:rPr>
          <w:rtl w:val="0"/>
        </w:rPr>
        <w:t xml:space="preserve">Thank you for choosing CyberWarrior Security!</w:t>
      </w:r>
    </w:p>
    <w:p w:rsidR="00000000" w:rsidDel="00000000" w:rsidP="00000000" w:rsidRDefault="00000000" w:rsidRPr="00000000" w14:paraId="000000BF">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4">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5">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C6">
            <w:pPr>
              <w:rPr/>
            </w:pPr>
            <w:r w:rsidDel="00000000" w:rsidR="00000000" w:rsidRPr="00000000">
              <w:rPr>
                <w:rtl w:val="0"/>
              </w:rPr>
              <w:t xml:space="preserve">Cross-Site Scripting XSS Reflected </w:t>
            </w:r>
          </w:p>
        </w:tc>
        <w:tc>
          <w:tcPr>
            <w:shd w:fill="ffff00" w:val="clear"/>
            <w:vAlign w:val="center"/>
          </w:tcPr>
          <w:p w:rsidR="00000000" w:rsidDel="00000000" w:rsidP="00000000" w:rsidRDefault="00000000" w:rsidRPr="00000000" w14:paraId="000000C7">
            <w:pPr>
              <w:jc w:val="center"/>
              <w:rPr>
                <w:b w:val="1"/>
                <w:color w:val="0000ff"/>
              </w:rPr>
            </w:pPr>
            <w:r w:rsidDel="00000000" w:rsidR="00000000" w:rsidRPr="00000000">
              <w:rPr>
                <w:b w:val="1"/>
                <w:color w:val="0000ff"/>
                <w:rtl w:val="0"/>
              </w:rPr>
              <w:t xml:space="preserve">Medium </w:t>
            </w:r>
          </w:p>
        </w:tc>
      </w:tr>
      <w:tr>
        <w:trPr>
          <w:cantSplit w:val="0"/>
          <w:trHeight w:val="360" w:hRule="atLeast"/>
          <w:tblHeader w:val="0"/>
        </w:trPr>
        <w:tc>
          <w:tcPr>
            <w:shd w:fill="ffff00" w:val="clear"/>
            <w:vAlign w:val="center"/>
          </w:tcPr>
          <w:p w:rsidR="00000000" w:rsidDel="00000000" w:rsidP="00000000" w:rsidRDefault="00000000" w:rsidRPr="00000000" w14:paraId="000000C8">
            <w:pPr>
              <w:rPr/>
            </w:pPr>
            <w:r w:rsidDel="00000000" w:rsidR="00000000" w:rsidRPr="00000000">
              <w:rPr>
                <w:rtl w:val="0"/>
              </w:rPr>
              <w:t xml:space="preserve">Cross-Site Scripting XSS Reflected Memory Planner</w:t>
            </w:r>
          </w:p>
        </w:tc>
        <w:tc>
          <w:tcPr>
            <w:shd w:fill="ffff00" w:val="clear"/>
            <w:vAlign w:val="center"/>
          </w:tcPr>
          <w:p w:rsidR="00000000" w:rsidDel="00000000" w:rsidP="00000000" w:rsidRDefault="00000000" w:rsidRPr="00000000" w14:paraId="000000C9">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CA">
            <w:pPr>
              <w:rPr/>
            </w:pPr>
            <w:r w:rsidDel="00000000" w:rsidR="00000000" w:rsidRPr="00000000">
              <w:rPr>
                <w:rtl w:val="0"/>
              </w:rPr>
              <w:t xml:space="preserve">Cross-Site Scripting XSS Stored</w:t>
            </w:r>
          </w:p>
        </w:tc>
        <w:tc>
          <w:tcPr>
            <w:shd w:fill="ffff00" w:val="clear"/>
            <w:vAlign w:val="center"/>
          </w:tcPr>
          <w:p w:rsidR="00000000" w:rsidDel="00000000" w:rsidP="00000000" w:rsidRDefault="00000000" w:rsidRPr="00000000" w14:paraId="000000C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CC">
            <w:pPr>
              <w:rPr/>
            </w:pPr>
            <w:r w:rsidDel="00000000" w:rsidR="00000000" w:rsidRPr="00000000">
              <w:rPr>
                <w:rtl w:val="0"/>
              </w:rPr>
              <w:t xml:space="preserve">Local File Inclusion </w:t>
            </w:r>
          </w:p>
        </w:tc>
        <w:tc>
          <w:tcPr>
            <w:shd w:fill="ffff00" w:val="clear"/>
            <w:vAlign w:val="center"/>
          </w:tcPr>
          <w:p w:rsidR="00000000" w:rsidDel="00000000" w:rsidP="00000000" w:rsidRDefault="00000000" w:rsidRPr="00000000" w14:paraId="000000CD">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CE">
            <w:pPr>
              <w:rPr/>
            </w:pPr>
            <w:r w:rsidDel="00000000" w:rsidR="00000000" w:rsidRPr="00000000">
              <w:rPr>
                <w:rtl w:val="0"/>
              </w:rPr>
              <w:t xml:space="preserve">Command Injection </w:t>
            </w:r>
          </w:p>
        </w:tc>
        <w:tc>
          <w:tcPr>
            <w:shd w:fill="ffff00" w:val="clear"/>
            <w:vAlign w:val="center"/>
          </w:tcPr>
          <w:p w:rsidR="00000000" w:rsidDel="00000000" w:rsidP="00000000" w:rsidRDefault="00000000" w:rsidRPr="00000000" w14:paraId="000000C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0">
            <w:pPr>
              <w:rPr/>
            </w:pPr>
            <w:r w:rsidDel="00000000" w:rsidR="00000000" w:rsidRPr="00000000">
              <w:rPr>
                <w:rtl w:val="0"/>
              </w:rPr>
              <w:t xml:space="preserve">Sensitive Data Exposure </w:t>
            </w:r>
          </w:p>
        </w:tc>
        <w:tc>
          <w:tcPr>
            <w:shd w:fill="ffff00" w:val="clear"/>
            <w:vAlign w:val="center"/>
          </w:tcPr>
          <w:p w:rsidR="00000000" w:rsidDel="00000000" w:rsidP="00000000" w:rsidRDefault="00000000" w:rsidRPr="00000000" w14:paraId="000000D1">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2">
            <w:pPr>
              <w:rPr/>
            </w:pPr>
            <w:r w:rsidDel="00000000" w:rsidR="00000000" w:rsidRPr="00000000">
              <w:rPr>
                <w:rtl w:val="0"/>
              </w:rPr>
              <w:t xml:space="preserve">Open Source Data Exposure </w:t>
            </w:r>
          </w:p>
        </w:tc>
        <w:tc>
          <w:tcPr>
            <w:shd w:fill="ffff00" w:val="clear"/>
            <w:vAlign w:val="center"/>
          </w:tcPr>
          <w:p w:rsidR="00000000" w:rsidDel="00000000" w:rsidP="00000000" w:rsidRDefault="00000000" w:rsidRPr="00000000" w14:paraId="000000D3">
            <w:pPr>
              <w:jc w:val="center"/>
              <w:rPr>
                <w:b w:val="1"/>
                <w:color w:val="00ff00"/>
              </w:rPr>
            </w:pPr>
            <w:r w:rsidDel="00000000" w:rsidR="00000000" w:rsidRPr="00000000">
              <w:rPr>
                <w:b w:val="1"/>
                <w:color w:val="00ff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0D4">
            <w:pPr>
              <w:rPr/>
            </w:pPr>
            <w:r w:rsidDel="00000000" w:rsidR="00000000" w:rsidRPr="00000000">
              <w:rPr>
                <w:rtl w:val="0"/>
              </w:rPr>
              <w:t xml:space="preserve">Sensitive Data Exposure (searching robots txt in browser)</w:t>
            </w:r>
          </w:p>
        </w:tc>
        <w:tc>
          <w:tcPr>
            <w:shd w:fill="ffff00" w:val="clear"/>
            <w:vAlign w:val="center"/>
          </w:tcPr>
          <w:p w:rsidR="00000000" w:rsidDel="00000000" w:rsidP="00000000" w:rsidRDefault="00000000" w:rsidRPr="00000000" w14:paraId="000000D5">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6">
            <w:pPr>
              <w:rPr/>
            </w:pPr>
            <w:r w:rsidDel="00000000" w:rsidR="00000000" w:rsidRPr="00000000">
              <w:rPr>
                <w:rtl w:val="0"/>
              </w:rPr>
              <w:t xml:space="preserve">DNS Info exposed </w:t>
            </w:r>
          </w:p>
        </w:tc>
        <w:tc>
          <w:tcPr>
            <w:shd w:fill="ffff00" w:val="clear"/>
            <w:vAlign w:val="center"/>
          </w:tcPr>
          <w:p w:rsidR="00000000" w:rsidDel="00000000" w:rsidP="00000000" w:rsidRDefault="00000000" w:rsidRPr="00000000" w14:paraId="000000D7">
            <w:pPr>
              <w:jc w:val="center"/>
              <w:rPr>
                <w:b w:val="1"/>
                <w:color w:val="00ff00"/>
              </w:rPr>
            </w:pPr>
            <w:r w:rsidDel="00000000" w:rsidR="00000000" w:rsidRPr="00000000">
              <w:rPr>
                <w:b w:val="1"/>
                <w:color w:val="00ff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0D8">
            <w:pPr>
              <w:rPr/>
            </w:pPr>
            <w:r w:rsidDel="00000000" w:rsidR="00000000" w:rsidRPr="00000000">
              <w:rPr>
                <w:rtl w:val="0"/>
              </w:rPr>
              <w:t xml:space="preserve">SSL Certificate Research </w:t>
            </w:r>
          </w:p>
        </w:tc>
        <w:tc>
          <w:tcPr>
            <w:shd w:fill="ffff00" w:val="clear"/>
            <w:vAlign w:val="center"/>
          </w:tcPr>
          <w:p w:rsidR="00000000" w:rsidDel="00000000" w:rsidP="00000000" w:rsidRDefault="00000000" w:rsidRPr="00000000" w14:paraId="000000D9">
            <w:pPr>
              <w:jc w:val="center"/>
              <w:rPr>
                <w:b w:val="1"/>
                <w:color w:val="00ff00"/>
              </w:rPr>
            </w:pPr>
            <w:r w:rsidDel="00000000" w:rsidR="00000000" w:rsidRPr="00000000">
              <w:rPr>
                <w:b w:val="1"/>
                <w:color w:val="00ff00"/>
                <w:rtl w:val="0"/>
              </w:rPr>
              <w:t xml:space="preserve">Low</w:t>
            </w:r>
          </w:p>
        </w:tc>
      </w:tr>
      <w:tr>
        <w:trPr>
          <w:cantSplit w:val="0"/>
          <w:trHeight w:val="360" w:hRule="atLeast"/>
          <w:tblHeader w:val="0"/>
        </w:trPr>
        <w:tc>
          <w:tcPr>
            <w:shd w:fill="ffff00" w:val="clear"/>
            <w:vAlign w:val="center"/>
          </w:tcPr>
          <w:p w:rsidR="00000000" w:rsidDel="00000000" w:rsidP="00000000" w:rsidRDefault="00000000" w:rsidRPr="00000000" w14:paraId="000000DA">
            <w:pPr>
              <w:rPr/>
            </w:pPr>
            <w:r w:rsidDel="00000000" w:rsidR="00000000" w:rsidRPr="00000000">
              <w:rPr>
                <w:rtl w:val="0"/>
              </w:rPr>
              <w:t xml:space="preserve">NMAP Scan 192.168.13.0/24</w:t>
            </w:r>
          </w:p>
        </w:tc>
        <w:tc>
          <w:tcPr>
            <w:shd w:fill="ffff00" w:val="clear"/>
            <w:vAlign w:val="center"/>
          </w:tcPr>
          <w:p w:rsidR="00000000" w:rsidDel="00000000" w:rsidP="00000000" w:rsidRDefault="00000000" w:rsidRPr="00000000" w14:paraId="000000DB">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C">
            <w:pPr>
              <w:rPr/>
            </w:pPr>
            <w:r w:rsidDel="00000000" w:rsidR="00000000" w:rsidRPr="00000000">
              <w:rPr>
                <w:rtl w:val="0"/>
              </w:rPr>
              <w:t xml:space="preserve">Nessus Scanning</w:t>
            </w:r>
          </w:p>
        </w:tc>
        <w:tc>
          <w:tcPr>
            <w:shd w:fill="ffff00" w:val="clear"/>
            <w:vAlign w:val="center"/>
          </w:tcPr>
          <w:p w:rsidR="00000000" w:rsidDel="00000000" w:rsidP="00000000" w:rsidRDefault="00000000" w:rsidRPr="00000000" w14:paraId="000000D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t xml:space="preserve">Remote Code Execution </w:t>
            </w:r>
          </w:p>
        </w:tc>
        <w:tc>
          <w:tcPr>
            <w:shd w:fill="ffff00" w:val="clear"/>
            <w:vAlign w:val="center"/>
          </w:tcPr>
          <w:p w:rsidR="00000000" w:rsidDel="00000000" w:rsidP="00000000" w:rsidRDefault="00000000" w:rsidRPr="00000000" w14:paraId="000000D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0">
            <w:pPr>
              <w:rPr/>
            </w:pPr>
            <w:r w:rsidDel="00000000" w:rsidR="00000000" w:rsidRPr="00000000">
              <w:rPr>
                <w:rtl w:val="0"/>
              </w:rPr>
              <w:t xml:space="preserve">RCE/ShellShock Exploit </w:t>
            </w:r>
          </w:p>
        </w:tc>
        <w:tc>
          <w:tcPr>
            <w:shd w:fill="ffff00" w:val="clear"/>
            <w:vAlign w:val="center"/>
          </w:tcPr>
          <w:p w:rsidR="00000000" w:rsidDel="00000000" w:rsidP="00000000" w:rsidRDefault="00000000" w:rsidRPr="00000000" w14:paraId="000000E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2">
            <w:pPr>
              <w:rPr/>
            </w:pPr>
            <w:r w:rsidDel="00000000" w:rsidR="00000000" w:rsidRPr="00000000">
              <w:rPr>
                <w:rtl w:val="0"/>
              </w:rPr>
              <w:t xml:space="preserve">Sensitive Data Exposure </w:t>
            </w:r>
          </w:p>
        </w:tc>
        <w:tc>
          <w:tcPr>
            <w:shd w:fill="ffff00" w:val="clea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t xml:space="preserve">Nmap Scanning 172.22.117.20/24</w:t>
            </w:r>
          </w:p>
        </w:tc>
        <w:tc>
          <w:tcPr>
            <w:shd w:fill="ffff00" w:val="clear"/>
            <w:vAlign w:val="center"/>
          </w:tcPr>
          <w:p w:rsidR="00000000" w:rsidDel="00000000" w:rsidP="00000000" w:rsidRDefault="00000000" w:rsidRPr="00000000" w14:paraId="000000E5">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6">
            <w:pPr>
              <w:rPr/>
            </w:pPr>
            <w:r w:rsidDel="00000000" w:rsidR="00000000" w:rsidRPr="00000000">
              <w:rPr>
                <w:rtl w:val="0"/>
              </w:rPr>
              <w:t xml:space="preserve">Access Through FTP</w:t>
            </w:r>
          </w:p>
        </w:tc>
        <w:tc>
          <w:tcPr>
            <w:shd w:fill="ffff00" w:val="clear"/>
            <w:vAlign w:val="center"/>
          </w:tcPr>
          <w:p w:rsidR="00000000" w:rsidDel="00000000" w:rsidP="00000000" w:rsidRDefault="00000000" w:rsidRPr="00000000" w14:paraId="000000E7">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8">
            <w:pPr>
              <w:rPr/>
            </w:pPr>
            <w:r w:rsidDel="00000000" w:rsidR="00000000" w:rsidRPr="00000000">
              <w:rPr>
                <w:rtl w:val="0"/>
              </w:rPr>
              <w:t xml:space="preserve">SLMail Exploit Through Meterpreter  </w:t>
            </w:r>
          </w:p>
        </w:tc>
        <w:tc>
          <w:tcPr>
            <w:shd w:fill="ffff00" w:val="clear"/>
            <w:vAlign w:val="center"/>
          </w:tcPr>
          <w:p w:rsidR="00000000" w:rsidDel="00000000" w:rsidP="00000000" w:rsidRDefault="00000000" w:rsidRPr="00000000" w14:paraId="000000E9">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A">
            <w:pPr>
              <w:rPr/>
            </w:pPr>
            <w:r w:rsidDel="00000000" w:rsidR="00000000" w:rsidRPr="00000000">
              <w:rPr>
                <w:rtl w:val="0"/>
              </w:rPr>
              <w:t xml:space="preserve">Performed Task Schedule </w:t>
            </w:r>
          </w:p>
        </w:tc>
        <w:tc>
          <w:tcPr>
            <w:shd w:fill="ffff00" w:val="clear"/>
            <w:vAlign w:val="center"/>
          </w:tcPr>
          <w:p w:rsidR="00000000" w:rsidDel="00000000" w:rsidP="00000000" w:rsidRDefault="00000000" w:rsidRPr="00000000" w14:paraId="000000E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EC">
            <w:pPr>
              <w:rPr/>
            </w:pPr>
            <w:r w:rsidDel="00000000" w:rsidR="00000000" w:rsidRPr="00000000">
              <w:rPr>
                <w:rtl w:val="0"/>
              </w:rPr>
              <w:t xml:space="preserve">Performed Kiwi</w:t>
            </w:r>
          </w:p>
        </w:tc>
        <w:tc>
          <w:tcPr>
            <w:shd w:fill="ffff00" w:val="clear"/>
            <w:vAlign w:val="center"/>
          </w:tcPr>
          <w:p w:rsidR="00000000" w:rsidDel="00000000" w:rsidP="00000000" w:rsidRDefault="00000000" w:rsidRPr="00000000" w14:paraId="000000ED">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EE">
            <w:pPr>
              <w:rPr/>
            </w:pPr>
            <w:r w:rsidDel="00000000" w:rsidR="00000000" w:rsidRPr="00000000">
              <w:rPr>
                <w:rtl w:val="0"/>
              </w:rPr>
              <w:t xml:space="preserve">Applying “Type” Command In Meterpreter in C:\Users\Public\Documents Folder</w:t>
            </w:r>
          </w:p>
        </w:tc>
        <w:tc>
          <w:tcPr>
            <w:shd w:fill="ffff00" w:val="clear"/>
            <w:vAlign w:val="center"/>
          </w:tcPr>
          <w:p w:rsidR="00000000" w:rsidDel="00000000" w:rsidP="00000000" w:rsidRDefault="00000000" w:rsidRPr="00000000" w14:paraId="000000EF">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3">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4">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5">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6">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0F7">
            <w:pPr>
              <w:jc w:val="center"/>
              <w:rPr/>
            </w:pPr>
            <w:r w:rsidDel="00000000" w:rsidR="00000000" w:rsidRPr="00000000">
              <w:rPr>
                <w:rtl w:val="0"/>
              </w:rPr>
              <w:t xml:space="preserve">9</w:t>
            </w:r>
          </w:p>
        </w:tc>
      </w:tr>
      <w:tr>
        <w:trPr>
          <w:cantSplit w:val="0"/>
          <w:trHeight w:val="532" w:hRule="atLeast"/>
          <w:tblHeader w:val="0"/>
        </w:trPr>
        <w:tc>
          <w:tcPr>
            <w:shd w:fill="auto" w:val="clear"/>
            <w:vAlign w:val="center"/>
          </w:tcPr>
          <w:p w:rsidR="00000000" w:rsidDel="00000000" w:rsidP="00000000" w:rsidRDefault="00000000" w:rsidRPr="00000000" w14:paraId="000000F8">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0F9">
            <w:pPr>
              <w:jc w:val="center"/>
              <w:rPr/>
            </w:pPr>
            <w:r w:rsidDel="00000000" w:rsidR="00000000" w:rsidRPr="00000000">
              <w:rPr>
                <w:rtl w:val="0"/>
              </w:rPr>
              <w:t xml:space="preserve">4</w:t>
            </w:r>
          </w:p>
        </w:tc>
      </w:tr>
    </w:tbl>
    <w:p w:rsidR="00000000" w:rsidDel="00000000" w:rsidP="00000000" w:rsidRDefault="00000000" w:rsidRPr="00000000" w14:paraId="000000FA">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0FB">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0FC">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0FD">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0FE">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0FF">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00">
            <w:pPr>
              <w:jc w:val="center"/>
              <w:rPr/>
            </w:pPr>
            <w:r w:rsidDel="00000000" w:rsidR="00000000" w:rsidRPr="00000000">
              <w:rPr>
                <w:rtl w:val="0"/>
              </w:rPr>
              <w:t xml:space="preserve">8</w:t>
            </w:r>
          </w:p>
        </w:tc>
      </w:tr>
      <w:tr>
        <w:trPr>
          <w:cantSplit w:val="0"/>
          <w:trHeight w:val="390" w:hRule="atLeast"/>
          <w:tblHeader w:val="0"/>
        </w:trPr>
        <w:tc>
          <w:tcPr>
            <w:shd w:fill="auto" w:val="clear"/>
            <w:vAlign w:val="center"/>
          </w:tcPr>
          <w:p w:rsidR="00000000" w:rsidDel="00000000" w:rsidP="00000000" w:rsidRDefault="00000000" w:rsidRPr="00000000" w14:paraId="00000101">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02">
            <w:pPr>
              <w:jc w:val="center"/>
              <w:rPr/>
            </w:pPr>
            <w:r w:rsidDel="00000000" w:rsidR="00000000" w:rsidRPr="00000000">
              <w:rPr>
                <w:rtl w:val="0"/>
              </w:rPr>
              <w:t xml:space="preserve">4</w:t>
            </w:r>
          </w:p>
        </w:tc>
      </w:tr>
      <w:tr>
        <w:trPr>
          <w:cantSplit w:val="0"/>
          <w:trHeight w:val="360" w:hRule="atLeast"/>
          <w:tblHeader w:val="0"/>
        </w:trPr>
        <w:tc>
          <w:tcPr>
            <w:shd w:fill="auto" w:val="clear"/>
            <w:vAlign w:val="center"/>
          </w:tcPr>
          <w:p w:rsidR="00000000" w:rsidDel="00000000" w:rsidP="00000000" w:rsidRDefault="00000000" w:rsidRPr="00000000" w14:paraId="00000103">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04">
            <w:pPr>
              <w:jc w:val="center"/>
              <w:rPr/>
            </w:pPr>
            <w:r w:rsidDel="00000000" w:rsidR="00000000" w:rsidRPr="00000000">
              <w:rPr>
                <w:rtl w:val="0"/>
              </w:rPr>
              <w:t xml:space="preserve">3</w:t>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left"/>
        <w:rPr>
          <w:b w:val="1"/>
          <w:color w:val="0070c0"/>
          <w:sz w:val="36"/>
          <w:szCs w:val="36"/>
        </w:rPr>
      </w:pPr>
      <w:r w:rsidDel="00000000" w:rsidR="00000000" w:rsidRPr="00000000">
        <w:rPr>
          <w:rtl w:val="0"/>
        </w:rPr>
      </w:r>
    </w:p>
    <w:p w:rsidR="00000000" w:rsidDel="00000000" w:rsidP="00000000" w:rsidRDefault="00000000" w:rsidRPr="00000000" w14:paraId="00000107">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53"/>
          <w:szCs w:val="53"/>
        </w:rPr>
      </w:pPr>
      <w:r w:rsidDel="00000000" w:rsidR="00000000" w:rsidRPr="00000000">
        <w:rPr>
          <w:b w:val="1"/>
          <w:sz w:val="53"/>
          <w:szCs w:val="53"/>
          <w:rtl w:val="0"/>
        </w:rPr>
        <w:t xml:space="preserve">DAY 1 </w:t>
      </w:r>
    </w:p>
    <w:p w:rsidR="00000000" w:rsidDel="00000000" w:rsidP="00000000" w:rsidRDefault="00000000" w:rsidRPr="00000000" w14:paraId="0000010A">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0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Cross-Site Scripting XSS Reflected </w:t>
            </w:r>
          </w:p>
        </w:tc>
      </w:tr>
      <w:tr>
        <w:trPr>
          <w:cantSplit w:val="0"/>
          <w:tblHeader w:val="0"/>
        </w:trPr>
        <w:tc>
          <w:tcPr>
            <w:shd w:fill="auto" w:val="clear"/>
            <w:vAlign w:val="center"/>
          </w:tcPr>
          <w:p w:rsidR="00000000" w:rsidDel="00000000" w:rsidP="00000000" w:rsidRDefault="00000000" w:rsidRPr="00000000" w14:paraId="0000010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1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1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welcome name of totalrekall.xyz included a malicious script on it that read as follows: &lt;script&gt;alert flag1 Is here ) &lt;/script&gt;</w:t>
            </w:r>
          </w:p>
        </w:tc>
      </w:tr>
      <w:tr>
        <w:trPr>
          <w:cantSplit w:val="0"/>
          <w:tblHeader w:val="0"/>
        </w:trPr>
        <w:tc>
          <w:tcPr>
            <w:shd w:fill="auto" w:val="clear"/>
            <w:vAlign w:val="center"/>
          </w:tcPr>
          <w:p w:rsidR="00000000" w:rsidDel="00000000" w:rsidP="00000000" w:rsidRDefault="00000000" w:rsidRPr="00000000" w14:paraId="0000011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616200"/>
                  <wp:effectExtent b="0" l="0" r="0" t="0"/>
                  <wp:docPr id="1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192.168.14.35/Welcome.php</w:t>
            </w:r>
          </w:p>
        </w:tc>
      </w:tr>
      <w:tr>
        <w:trPr>
          <w:cantSplit w:val="0"/>
          <w:tblHeader w:val="0"/>
        </w:trPr>
        <w:tc>
          <w:tcPr>
            <w:shd w:fill="auto" w:val="clear"/>
            <w:vAlign w:val="center"/>
          </w:tcPr>
          <w:p w:rsidR="00000000" w:rsidDel="00000000" w:rsidP="00000000" w:rsidRDefault="00000000" w:rsidRPr="00000000" w14:paraId="00000119">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1D">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1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0">
            <w:pPr>
              <w:widowControl w:val="0"/>
              <w:rPr/>
            </w:pPr>
            <w:r w:rsidDel="00000000" w:rsidR="00000000" w:rsidRPr="00000000">
              <w:rPr>
                <w:rtl w:val="0"/>
              </w:rPr>
              <w:t xml:space="preserve">Cross-Site Scripting XSS Reflected Memory Planner</w:t>
            </w:r>
          </w:p>
        </w:tc>
      </w:tr>
      <w:tr>
        <w:trPr>
          <w:cantSplit w:val="0"/>
          <w:tblHeader w:val="0"/>
        </w:trPr>
        <w:tc>
          <w:tcPr>
            <w:shd w:fill="auto" w:val="clear"/>
            <w:vAlign w:val="center"/>
          </w:tcPr>
          <w:p w:rsidR="00000000" w:rsidDel="00000000" w:rsidP="00000000" w:rsidRDefault="00000000" w:rsidRPr="00000000" w14:paraId="0000012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2">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4">
            <w:pPr>
              <w:widowControl w:val="0"/>
              <w:rPr>
                <w:color w:val="0000ff"/>
              </w:rPr>
            </w:pPr>
            <w:r w:rsidDel="00000000" w:rsidR="00000000" w:rsidRPr="00000000">
              <w:rPr>
                <w:color w:val="0000ff"/>
                <w:rtl w:val="0"/>
              </w:rPr>
              <w:t xml:space="preserve">Medium </w:t>
            </w:r>
          </w:p>
        </w:tc>
      </w:tr>
      <w:tr>
        <w:trPr>
          <w:cantSplit w:val="0"/>
          <w:tblHeader w:val="0"/>
        </w:trPr>
        <w:tc>
          <w:tcPr>
            <w:shd w:fill="auto" w:val="clear"/>
            <w:vAlign w:val="center"/>
          </w:tcPr>
          <w:p w:rsidR="00000000" w:rsidDel="00000000" w:rsidP="00000000" w:rsidRDefault="00000000" w:rsidRPr="00000000" w14:paraId="0000012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6">
            <w:pPr>
              <w:widowControl w:val="0"/>
              <w:rPr/>
            </w:pPr>
            <w:r w:rsidDel="00000000" w:rsidR="00000000" w:rsidRPr="00000000">
              <w:rPr>
                <w:rtl w:val="0"/>
              </w:rPr>
              <w:t xml:space="preserve">Typed “SCcriptRIPT” which divided payload and successfully accessed flag 4</w:t>
            </w:r>
          </w:p>
        </w:tc>
      </w:tr>
      <w:tr>
        <w:trPr>
          <w:cantSplit w:val="0"/>
          <w:tblHeader w:val="0"/>
        </w:trPr>
        <w:tc>
          <w:tcPr>
            <w:shd w:fill="auto" w:val="clear"/>
            <w:vAlign w:val="center"/>
          </w:tcPr>
          <w:p w:rsidR="00000000" w:rsidDel="00000000" w:rsidP="00000000" w:rsidRDefault="00000000" w:rsidRPr="00000000" w14:paraId="0000012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drawing>
                <wp:inline distB="114300" distT="114300" distL="114300" distR="114300">
                  <wp:extent cx="4657725" cy="2616200"/>
                  <wp:effectExtent b="0" l="0" r="0" t="0"/>
                  <wp:docPr id="2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tl w:val="0"/>
              </w:rPr>
              <w:t xml:space="preserve">192.168.14.35/Memory-Planner.php </w:t>
            </w:r>
          </w:p>
        </w:tc>
      </w:tr>
      <w:tr>
        <w:trPr>
          <w:cantSplit w:val="0"/>
          <w:tblHeader w:val="0"/>
        </w:trPr>
        <w:tc>
          <w:tcPr>
            <w:shd w:fill="auto" w:val="clear"/>
            <w:vAlign w:val="center"/>
          </w:tcPr>
          <w:p w:rsidR="00000000" w:rsidDel="00000000" w:rsidP="00000000" w:rsidRDefault="00000000" w:rsidRPr="00000000" w14:paraId="0000012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C">
            <w:pPr>
              <w:widowControl w:val="0"/>
              <w:rPr/>
            </w:pPr>
            <w:r w:rsidDel="00000000" w:rsidR="00000000" w:rsidRPr="00000000">
              <w:rPr>
                <w:rtl w:val="0"/>
              </w:rPr>
              <w:t xml:space="preserve">Input Validation </w:t>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F">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2">
            <w:pPr>
              <w:widowControl w:val="0"/>
              <w:rPr/>
            </w:pPr>
            <w:r w:rsidDel="00000000" w:rsidR="00000000" w:rsidRPr="00000000">
              <w:rPr>
                <w:rtl w:val="0"/>
              </w:rPr>
              <w:t xml:space="preserve">Cross-Site Scripting XSS Stored</w:t>
            </w:r>
          </w:p>
        </w:tc>
      </w:tr>
      <w:tr>
        <w:trPr>
          <w:cantSplit w:val="0"/>
          <w:tblHeader w:val="0"/>
        </w:trPr>
        <w:tc>
          <w:tcPr>
            <w:shd w:fill="auto" w:val="clear"/>
            <w:vAlign w:val="center"/>
          </w:tcPr>
          <w:p w:rsidR="00000000" w:rsidDel="00000000" w:rsidP="00000000" w:rsidRDefault="00000000" w:rsidRPr="00000000" w14:paraId="0000013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6">
            <w:pPr>
              <w:widowControl w:val="0"/>
              <w:rPr>
                <w:color w:val="0000ff"/>
              </w:rPr>
            </w:pPr>
            <w:r w:rsidDel="00000000" w:rsidR="00000000" w:rsidRPr="00000000">
              <w:rPr>
                <w:color w:val="0000ff"/>
                <w:rtl w:val="0"/>
              </w:rPr>
              <w:t xml:space="preserve">Medium </w:t>
            </w:r>
          </w:p>
        </w:tc>
      </w:tr>
      <w:tr>
        <w:trPr>
          <w:cantSplit w:val="0"/>
          <w:tblHeader w:val="0"/>
        </w:trPr>
        <w:tc>
          <w:tcPr>
            <w:shd w:fill="auto" w:val="clear"/>
            <w:vAlign w:val="center"/>
          </w:tcPr>
          <w:p w:rsidR="00000000" w:rsidDel="00000000" w:rsidP="00000000" w:rsidRDefault="00000000" w:rsidRPr="00000000" w14:paraId="0000013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8">
            <w:pPr>
              <w:widowControl w:val="0"/>
              <w:rPr/>
            </w:pPr>
            <w:r w:rsidDel="00000000" w:rsidR="00000000" w:rsidRPr="00000000">
              <w:rPr>
                <w:rtl w:val="0"/>
              </w:rPr>
              <w:t xml:space="preserve">Located Comments field and input “&lt;script&gt;alert(flag1)”</w:t>
            </w:r>
          </w:p>
        </w:tc>
      </w:tr>
      <w:tr>
        <w:trPr>
          <w:cantSplit w:val="0"/>
          <w:tblHeader w:val="0"/>
        </w:trPr>
        <w:tc>
          <w:tcPr>
            <w:shd w:fill="auto" w:val="clear"/>
            <w:vAlign w:val="center"/>
          </w:tcPr>
          <w:p w:rsidR="00000000" w:rsidDel="00000000" w:rsidP="00000000" w:rsidRDefault="00000000" w:rsidRPr="00000000" w14:paraId="0000013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A">
            <w:pPr>
              <w:widowControl w:val="0"/>
              <w:rPr/>
            </w:pPr>
            <w:r w:rsidDel="00000000" w:rsidR="00000000" w:rsidRPr="00000000">
              <w:rPr/>
              <w:drawing>
                <wp:inline distB="114300" distT="114300" distL="114300" distR="114300">
                  <wp:extent cx="4657725" cy="26162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C">
            <w:pPr>
              <w:widowControl w:val="0"/>
              <w:rPr/>
            </w:pPr>
            <w:r w:rsidDel="00000000" w:rsidR="00000000" w:rsidRPr="00000000">
              <w:rPr>
                <w:rtl w:val="0"/>
              </w:rPr>
              <w:t xml:space="preserve">192.168.14.35/comments.php</w:t>
            </w:r>
          </w:p>
        </w:tc>
      </w:tr>
      <w:tr>
        <w:trPr>
          <w:cantSplit w:val="0"/>
          <w:tblHeader w:val="0"/>
        </w:trPr>
        <w:tc>
          <w:tcPr>
            <w:shd w:fill="auto" w:val="clear"/>
            <w:vAlign w:val="center"/>
          </w:tcPr>
          <w:p w:rsidR="00000000" w:rsidDel="00000000" w:rsidP="00000000" w:rsidRDefault="00000000" w:rsidRPr="00000000" w14:paraId="0000013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tl w:val="0"/>
              </w:rPr>
              <w:t xml:space="preserve">Input validation </w:t>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Local File Inclusion </w:t>
            </w:r>
          </w:p>
        </w:tc>
      </w:tr>
      <w:tr>
        <w:trPr>
          <w:cantSplit w:val="0"/>
          <w:tblHeader w:val="0"/>
        </w:trPr>
        <w:tc>
          <w:tcPr>
            <w:shd w:fill="auto" w:val="clear"/>
            <w:vAlign w:val="center"/>
          </w:tcPr>
          <w:p w:rsidR="00000000" w:rsidDel="00000000" w:rsidP="00000000" w:rsidRDefault="00000000" w:rsidRPr="00000000" w14:paraId="0000014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8">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Uploading Malicious PHP File to server </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drawing>
                <wp:inline distB="114300" distT="114300" distL="114300" distR="114300">
                  <wp:extent cx="4657725" cy="26162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192.168.14.35/Memory-Planner.php</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Don’t allow users to upload files into local file system</w:t>
            </w:r>
          </w:p>
        </w:tc>
      </w:tr>
    </w:tb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6">
            <w:pPr>
              <w:widowControl w:val="0"/>
              <w:rPr/>
            </w:pPr>
            <w:r w:rsidDel="00000000" w:rsidR="00000000" w:rsidRPr="00000000">
              <w:rPr>
                <w:rtl w:val="0"/>
              </w:rPr>
              <w:t xml:space="preserve">Sensitive Data Exposure </w:t>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A">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Highlighted webpage and found login credentials which were hidden but in the html </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drawing>
                <wp:inline distB="114300" distT="114300" distL="114300" distR="114300">
                  <wp:extent cx="4657725" cy="2616200"/>
                  <wp:effectExtent b="0" l="0" r="0" t="0"/>
                  <wp:docPr id="1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192.168.14.35/login.php &amp; /networking.php</w:t>
            </w:r>
          </w:p>
        </w:tc>
      </w:tr>
      <w:tr>
        <w:trPr>
          <w:cantSplit w:val="0"/>
          <w:tblHeader w:val="0"/>
        </w:trPr>
        <w:tc>
          <w:tcPr>
            <w:shd w:fill="auto" w:val="clear"/>
            <w:vAlign w:val="center"/>
          </w:tcPr>
          <w:p w:rsidR="00000000" w:rsidDel="00000000" w:rsidP="00000000" w:rsidRDefault="00000000" w:rsidRPr="00000000" w14:paraId="0000016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rtl w:val="0"/>
              </w:rPr>
              <w:t xml:space="preserve">Remove it!</w:t>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5">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8">
            <w:pPr>
              <w:widowControl w:val="0"/>
              <w:rPr/>
            </w:pPr>
            <w:r w:rsidDel="00000000" w:rsidR="00000000" w:rsidRPr="00000000">
              <w:rPr>
                <w:rtl w:val="0"/>
              </w:rPr>
              <w:t xml:space="preserve">Sensitive Data Exposure (Searching robots txt in browser)</w:t>
            </w:r>
          </w:p>
        </w:tc>
      </w:tr>
      <w:tr>
        <w:trPr>
          <w:cantSplit w:val="0"/>
          <w:tblHeader w:val="0"/>
        </w:trPr>
        <w:tc>
          <w:tcPr>
            <w:shd w:fill="auto" w:val="clear"/>
            <w:vAlign w:val="center"/>
          </w:tcPr>
          <w:p w:rsidR="00000000" w:rsidDel="00000000" w:rsidP="00000000" w:rsidRDefault="00000000" w:rsidRPr="00000000" w14:paraId="0000016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C">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rtl w:val="0"/>
              </w:rPr>
              <w:t xml:space="preserve">Unrestricted access to robots.txt page </w:t>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drawing>
                <wp:inline distB="114300" distT="114300" distL="114300" distR="114300">
                  <wp:extent cx="4657725" cy="26162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192.168.14.35/robots.txt</w:t>
            </w:r>
          </w:p>
        </w:tc>
      </w:tr>
      <w:tr>
        <w:trPr>
          <w:cantSplit w:val="0"/>
          <w:tblHeader w:val="0"/>
        </w:trPr>
        <w:tc>
          <w:tcPr>
            <w:shd w:fill="auto" w:val="clear"/>
            <w:vAlign w:val="center"/>
          </w:tcPr>
          <w:p w:rsidR="00000000" w:rsidDel="00000000" w:rsidP="00000000" w:rsidRDefault="00000000" w:rsidRPr="00000000" w14:paraId="0000017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Limit access !</w:t>
            </w:r>
          </w:p>
        </w:tc>
      </w:tr>
    </w:tbl>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E">
            <w:pPr>
              <w:widowControl w:val="0"/>
              <w:rPr>
                <w:color w:val="ff0000"/>
              </w:rPr>
            </w:pPr>
            <w:r w:rsidDel="00000000" w:rsidR="00000000" w:rsidRPr="00000000">
              <w:rPr>
                <w:color w:val="ff0000"/>
                <w:rtl w:val="0"/>
              </w:rPr>
              <w:t xml:space="preserve">Critical </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In MX record checker field payload command was uploaded at </w:t>
            </w:r>
            <w:hyperlink r:id="rId14">
              <w:r w:rsidDel="00000000" w:rsidR="00000000" w:rsidRPr="00000000">
                <w:rPr>
                  <w:color w:val="1155cc"/>
                  <w:u w:val="single"/>
                  <w:rtl w:val="0"/>
                </w:rPr>
                <w:t xml:space="preserve">www.welcometorecall.com</w:t>
              </w:r>
            </w:hyperlink>
            <w:r w:rsidDel="00000000" w:rsidR="00000000" w:rsidRPr="00000000">
              <w:rPr>
                <w:rtl w:val="0"/>
              </w:rPr>
              <w:t xml:space="preserve"> | cat vendors.txt</w:t>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drawing>
                <wp:inline distB="114300" distT="114300" distL="114300" distR="114300">
                  <wp:extent cx="4657725" cy="26162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192.168.14.35/networking.php</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widowControl w:val="0"/>
              <w:rPr/>
            </w:pPr>
            <w:r w:rsidDel="00000000" w:rsidR="00000000" w:rsidRPr="00000000">
              <w:rPr>
                <w:rtl w:val="0"/>
              </w:rPr>
              <w:t xml:space="preserve">Input Validation </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sz w:val="53"/>
          <w:szCs w:val="53"/>
        </w:rPr>
      </w:pPr>
      <w:r w:rsidDel="00000000" w:rsidR="00000000" w:rsidRPr="00000000">
        <w:rPr>
          <w:b w:val="1"/>
          <w:sz w:val="53"/>
          <w:szCs w:val="53"/>
          <w:rtl w:val="0"/>
        </w:rPr>
        <w:t xml:space="preserve">Day 2</w:t>
      </w:r>
    </w:p>
    <w:p w:rsidR="00000000" w:rsidDel="00000000" w:rsidP="00000000" w:rsidRDefault="00000000" w:rsidRPr="00000000" w14:paraId="00000189">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A">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Open Source Data Exposure</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widowControl w:val="0"/>
              <w:rPr>
                <w:color w:val="00ff00"/>
              </w:rPr>
            </w:pPr>
            <w:r w:rsidDel="00000000" w:rsidR="00000000" w:rsidRPr="00000000">
              <w:rPr>
                <w:color w:val="00ff00"/>
                <w:rtl w:val="0"/>
              </w:rPr>
              <w:t xml:space="preserve">Low</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Using WHOIS for totalrekall.xyz on domain dossier sensitive data was exposed</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drawing>
                <wp:inline distB="114300" distT="114300" distL="114300" distR="114300">
                  <wp:extent cx="4657725" cy="28067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657725" cy="2806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No sensitive data published </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DNS Records published </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3">
            <w:pPr>
              <w:widowControl w:val="0"/>
              <w:rPr>
                <w:color w:val="00ff00"/>
              </w:rPr>
            </w:pPr>
            <w:r w:rsidDel="00000000" w:rsidR="00000000" w:rsidRPr="00000000">
              <w:rPr>
                <w:color w:val="00ff00"/>
                <w:rtl w:val="0"/>
              </w:rPr>
              <w:t xml:space="preserve">Low</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DNS info and other information published </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drawing>
                <wp:inline distB="114300" distT="114300" distL="114300" distR="114300">
                  <wp:extent cx="4657725" cy="3365500"/>
                  <wp:effectExtent b="0" l="0" r="0" t="0"/>
                  <wp:docPr id="14"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657725" cy="3365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No possible sensitive data published </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SSL Certificate Research </w:t>
            </w:r>
          </w:p>
        </w:tc>
      </w:tr>
      <w:tr>
        <w:trPr>
          <w:cantSplit w:val="0"/>
          <w:tblHeader w:val="0"/>
        </w:trPr>
        <w:tc>
          <w:tcPr>
            <w:shd w:fill="auto" w:val="clear"/>
            <w:vAlign w:val="center"/>
          </w:tcPr>
          <w:p w:rsidR="00000000" w:rsidDel="00000000" w:rsidP="00000000" w:rsidRDefault="00000000" w:rsidRPr="00000000" w14:paraId="000001B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3">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5">
            <w:pPr>
              <w:widowControl w:val="0"/>
              <w:rPr>
                <w:color w:val="00ff00"/>
              </w:rPr>
            </w:pPr>
            <w:r w:rsidDel="00000000" w:rsidR="00000000" w:rsidRPr="00000000">
              <w:rPr>
                <w:color w:val="00ff00"/>
                <w:rtl w:val="0"/>
              </w:rPr>
              <w:t xml:space="preserve">Low</w:t>
            </w:r>
          </w:p>
        </w:tc>
      </w:tr>
      <w:tr>
        <w:trPr>
          <w:cantSplit w:val="0"/>
          <w:tblHeader w:val="0"/>
        </w:trPr>
        <w:tc>
          <w:tcPr>
            <w:shd w:fill="auto" w:val="clear"/>
            <w:vAlign w:val="center"/>
          </w:tcPr>
          <w:p w:rsidR="00000000" w:rsidDel="00000000" w:rsidP="00000000" w:rsidRDefault="00000000" w:rsidRPr="00000000" w14:paraId="000001B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SSL certificate information located after research</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drawing>
                <wp:inline distB="114300" distT="114300" distL="114300" distR="114300">
                  <wp:extent cx="4657725" cy="20447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657725" cy="2044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hyperlink r:id="rId19">
              <w:r w:rsidDel="00000000" w:rsidR="00000000" w:rsidRPr="00000000">
                <w:rPr>
                  <w:color w:val="1155cc"/>
                  <w:u w:val="single"/>
                  <w:rtl w:val="0"/>
                </w:rPr>
                <w:t xml:space="preserve">https://crt.sh/?q=totalrekall.xyz</w:t>
              </w:r>
            </w:hyperlink>
            <w:r w:rsidDel="00000000" w:rsidR="00000000" w:rsidRPr="00000000">
              <w:rPr>
                <w:rtl w:val="0"/>
              </w:rPr>
              <w:t xml:space="preserve"> </w:t>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Do not publish any possible “Sensitive” information!!!!</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0">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Nessus Scanning</w:t>
            </w:r>
          </w:p>
        </w:tc>
      </w:tr>
      <w:tr>
        <w:trPr>
          <w:cantSplit w:val="0"/>
          <w:tblHeader w:val="0"/>
        </w:trPr>
        <w:tc>
          <w:tcPr>
            <w:shd w:fill="auto" w:val="clear"/>
            <w:vAlign w:val="center"/>
          </w:tcPr>
          <w:p w:rsidR="00000000" w:rsidDel="00000000" w:rsidP="00000000" w:rsidRDefault="00000000" w:rsidRPr="00000000" w14:paraId="000001C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C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7">
            <w:pPr>
              <w:widowControl w:val="0"/>
              <w:rPr>
                <w:color w:val="ff0000"/>
              </w:rPr>
            </w:pPr>
            <w:r w:rsidDel="00000000" w:rsidR="00000000" w:rsidRPr="00000000">
              <w:rPr>
                <w:color w:val="ff0000"/>
                <w:rtl w:val="0"/>
              </w:rPr>
              <w:t xml:space="preserve">Critical </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We ran a scan to figure out how many hosts and the IPs </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drawing>
                <wp:inline distB="114300" distT="114300" distL="114300" distR="114300">
                  <wp:extent cx="4657725" cy="2374900"/>
                  <wp:effectExtent b="0" l="0" r="0" t="0"/>
                  <wp:docPr id="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657725" cy="2374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All 5 hosts</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block ports </w:t>
            </w:r>
          </w:p>
        </w:tc>
      </w:tr>
    </w:tbl>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Locating server running “Drupal”</w:t>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D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9">
            <w:pPr>
              <w:widowControl w:val="0"/>
              <w:rPr>
                <w:color w:val="0000ff"/>
              </w:rPr>
            </w:pPr>
            <w:r w:rsidDel="00000000" w:rsidR="00000000" w:rsidRPr="00000000">
              <w:rPr>
                <w:color w:val="0000ff"/>
                <w:rtl w:val="0"/>
              </w:rPr>
              <w:t xml:space="preserve">Medium </w:t>
            </w:r>
          </w:p>
        </w:tc>
      </w:tr>
      <w:tr>
        <w:trPr>
          <w:cantSplit w:val="0"/>
          <w:tblHeader w:val="0"/>
        </w:trPr>
        <w:tc>
          <w:tcPr>
            <w:shd w:fill="auto" w:val="clear"/>
            <w:vAlign w:val="center"/>
          </w:tcPr>
          <w:p w:rsidR="00000000" w:rsidDel="00000000" w:rsidP="00000000" w:rsidRDefault="00000000" w:rsidRPr="00000000" w14:paraId="000001D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Here we found 192.168.13.13 running on drupal</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drawing>
                <wp:inline distB="114300" distT="114300" distL="114300" distR="114300">
                  <wp:extent cx="4657725" cy="23114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w:t>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t xml:space="preserve">Scanning  vulnerabilities through Nessus</w:t>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color w:val="ff0000"/>
              </w:rPr>
            </w:pPr>
            <w:r w:rsidDel="00000000" w:rsidR="00000000" w:rsidRPr="00000000">
              <w:rPr>
                <w:color w:val="ff0000"/>
                <w:rtl w:val="0"/>
              </w:rPr>
              <w:t xml:space="preserve">Critical </w:t>
            </w:r>
          </w:p>
        </w:tc>
      </w:tr>
      <w:tr>
        <w:trPr>
          <w:cantSplit w:val="0"/>
          <w:tblHeader w:val="0"/>
        </w:trPr>
        <w:tc>
          <w:tcPr>
            <w:shd w:fill="auto" w:val="clear"/>
            <w:vAlign w:val="center"/>
          </w:tcPr>
          <w:p w:rsidR="00000000" w:rsidDel="00000000" w:rsidP="00000000" w:rsidRDefault="00000000" w:rsidRPr="00000000" w14:paraId="000001E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Nussus scanning against host 192.160.13.12 reveals an Apache Struts 2.3.5 - 2.3.31 vulnerability that permits for remote code execution.</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drawing>
                <wp:inline distB="114300" distT="114300" distL="114300" distR="114300">
                  <wp:extent cx="4657725" cy="229870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657725" cy="2298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Patch,update, and test</w:t>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6">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Remote Code Execution Vulnerability</w:t>
            </w:r>
          </w:p>
        </w:tc>
      </w:tr>
      <w:tr>
        <w:trPr>
          <w:cantSplit w:val="0"/>
          <w:tblHeader w:val="0"/>
        </w:trPr>
        <w:tc>
          <w:tcPr>
            <w:shd w:fill="auto" w:val="clear"/>
            <w:vAlign w:val="center"/>
          </w:tcPr>
          <w:p w:rsidR="00000000" w:rsidDel="00000000" w:rsidP="00000000" w:rsidRDefault="00000000" w:rsidRPr="00000000" w14:paraId="000001F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B">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F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D">
            <w:pPr>
              <w:widowControl w:val="0"/>
              <w:rPr>
                <w:color w:val="ff0000"/>
              </w:rPr>
            </w:pPr>
            <w:r w:rsidDel="00000000" w:rsidR="00000000" w:rsidRPr="00000000">
              <w:rPr>
                <w:color w:val="ff0000"/>
                <w:rtl w:val="0"/>
              </w:rPr>
              <w:t xml:space="preserve">Critical </w:t>
            </w:r>
          </w:p>
        </w:tc>
      </w:tr>
      <w:tr>
        <w:trPr>
          <w:cantSplit w:val="0"/>
          <w:tblHeader w:val="0"/>
        </w:trPr>
        <w:tc>
          <w:tcPr>
            <w:shd w:fill="auto" w:val="clear"/>
            <w:vAlign w:val="center"/>
          </w:tcPr>
          <w:p w:rsidR="00000000" w:rsidDel="00000000" w:rsidP="00000000" w:rsidRDefault="00000000" w:rsidRPr="00000000" w14:paraId="000001F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widowControl w:val="0"/>
              <w:rPr/>
            </w:pPr>
            <w:r w:rsidDel="00000000" w:rsidR="00000000" w:rsidRPr="00000000">
              <w:rPr>
                <w:rtl w:val="0"/>
              </w:rPr>
              <w:t xml:space="preserve">On host 192.168.13.10 I performed a Metasploit exploit to gain access to RCE and accessed a reverse shell</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drawing>
                <wp:inline distB="114300" distT="114300" distL="114300" distR="114300">
                  <wp:extent cx="4657725" cy="2082800"/>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657725" cy="2082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Update Tomcat</w:t>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sz w:val="53"/>
          <w:szCs w:val="53"/>
        </w:rPr>
      </w:pPr>
      <w:r w:rsidDel="00000000" w:rsidR="00000000" w:rsidRPr="00000000">
        <w:rPr>
          <w:b w:val="1"/>
          <w:sz w:val="53"/>
          <w:szCs w:val="53"/>
          <w:rtl w:val="0"/>
        </w:rPr>
        <w:t xml:space="preserve">Day 3</w:t>
      </w:r>
    </w:p>
    <w:p w:rsidR="00000000" w:rsidDel="00000000" w:rsidP="00000000" w:rsidRDefault="00000000" w:rsidRPr="00000000" w14:paraId="00000208">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Username found on GitHub and hashed </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color w:val="ff0000"/>
              </w:rPr>
            </w:pPr>
            <w:r w:rsidDel="00000000" w:rsidR="00000000" w:rsidRPr="00000000">
              <w:rPr>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The location of the user's credentials and any other relevant data were found using a specific search operator. John helped us decipher the user's password from a text file and provide the password.</w:t>
            </w:r>
          </w:p>
        </w:tc>
      </w:tr>
      <w:tr>
        <w:trPr>
          <w:cantSplit w:val="0"/>
          <w:tblHeader w:val="0"/>
        </w:trPr>
        <w:tc>
          <w:tcPr>
            <w:shd w:fill="auto" w:val="clear"/>
            <w:vAlign w:val="center"/>
          </w:tcPr>
          <w:p w:rsidR="00000000" w:rsidDel="00000000" w:rsidP="00000000" w:rsidRDefault="00000000" w:rsidRPr="00000000" w14:paraId="0000021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4">
            <w:pPr>
              <w:widowControl w:val="0"/>
              <w:rPr/>
            </w:pPr>
            <w:r w:rsidDel="00000000" w:rsidR="00000000" w:rsidRPr="00000000">
              <w:rPr/>
              <w:drawing>
                <wp:inline distB="114300" distT="114300" distL="114300" distR="114300">
                  <wp:extent cx="4657725" cy="1651000"/>
                  <wp:effectExtent b="0" l="0" r="0" t="0"/>
                  <wp:docPr id="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657725" cy="165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6">
            <w:pPr>
              <w:widowControl w:val="0"/>
              <w:rPr/>
            </w:pPr>
            <w:r w:rsidDel="00000000" w:rsidR="00000000" w:rsidRPr="00000000">
              <w:rPr>
                <w:rtl w:val="0"/>
              </w:rPr>
              <w:t xml:space="preserve">https://GitHub.com/totalrekall/site</w:t>
            </w:r>
          </w:p>
        </w:tc>
      </w:tr>
      <w:tr>
        <w:trPr>
          <w:cantSplit w:val="0"/>
          <w:tblHeader w:val="0"/>
        </w:trPr>
        <w:tc>
          <w:tcPr>
            <w:shd w:fill="auto" w:val="clear"/>
            <w:vAlign w:val="center"/>
          </w:tcPr>
          <w:p w:rsidR="00000000" w:rsidDel="00000000" w:rsidP="00000000" w:rsidRDefault="00000000" w:rsidRPr="00000000" w14:paraId="0000021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8">
            <w:pPr>
              <w:widowControl w:val="0"/>
              <w:rPr/>
            </w:pPr>
            <w:r w:rsidDel="00000000" w:rsidR="00000000" w:rsidRPr="00000000">
              <w:rPr>
                <w:rtl w:val="0"/>
              </w:rPr>
              <w:t xml:space="preserve">Remove sensitive information off website </w:t>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Nmap Scanning 172.22.117.20/24</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2">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The host 172.22.117.20/24 was mapped and it was discovered that 172.22.117.20 has an open http port 80. When the browser asked for a login after we typed in the IP address, we used flag1's username and password.</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drawing>
                <wp:inline distB="114300" distT="114300" distL="114300" distR="114300">
                  <wp:extent cx="4657725" cy="2616200"/>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2 factor authentication </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Access Through FTP</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4">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On the host 172.22.117.20, an aggressive map scan revealed that the port 21 ftp server was open. We were able to locate the file and gain access after having success.</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drawing>
                <wp:inline distB="114300" distT="114300" distL="114300" distR="114300">
                  <wp:extent cx="4657725" cy="2616200"/>
                  <wp:effectExtent b="0" l="0" r="0" t="0"/>
                  <wp:docPr id="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Close or limit access of open ports (port 21)</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SLMail Exploit through Meterpreter </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4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6">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4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Because port 110 was open, the attack could be effectively exploited within Metasploit. This allowed access to the meterpreter session and revealed the file's location.</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drawing>
                <wp:inline distB="114300" distT="114300" distL="114300" distR="114300">
                  <wp:extent cx="4657725" cy="2616200"/>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4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E">
            <w:pPr>
              <w:widowControl w:val="0"/>
              <w:rPr/>
            </w:pPr>
            <w:r w:rsidDel="00000000" w:rsidR="00000000" w:rsidRPr="00000000">
              <w:rPr>
                <w:rtl w:val="0"/>
              </w:rPr>
              <w:t xml:space="preserve">Stop SLMail service and closer port 110</w:t>
            </w:r>
          </w:p>
        </w:tc>
      </w:tr>
    </w:tbl>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1">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Performed Kiwi and hashed </w:t>
            </w:r>
          </w:p>
        </w:tc>
      </w:tr>
      <w:tr>
        <w:trPr>
          <w:cantSplit w:val="0"/>
          <w:tblHeader w:val="0"/>
        </w:trPr>
        <w:tc>
          <w:tcPr>
            <w:shd w:fill="auto" w:val="clear"/>
            <w:vAlign w:val="center"/>
          </w:tcPr>
          <w:p w:rsidR="00000000" w:rsidDel="00000000" w:rsidP="00000000" w:rsidRDefault="00000000" w:rsidRPr="00000000" w14:paraId="0000025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8">
            <w:pPr>
              <w:widowControl w:val="0"/>
              <w:rPr>
                <w:color w:val="ff9900"/>
              </w:rPr>
            </w:pPr>
            <w:r w:rsidDel="00000000" w:rsidR="00000000" w:rsidRPr="00000000">
              <w:rPr>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5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In the meterpreter session, we accessed the password hashes in a file using Kiwi and copied them to a text file. John was our tool, and he was effective in cracking the password hashes, producing a reverse shell.</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drawing>
                <wp:inline distB="114300" distT="114300" distL="114300" distR="114300">
                  <wp:extent cx="4657725" cy="2616200"/>
                  <wp:effectExtent b="0" l="0" r="0" t="0"/>
                  <wp:docPr id="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Restrict access to specific files by modifying the permissions and user privileges</w:t>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3">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tl w:val="0"/>
              </w:rPr>
              <w:t xml:space="preserve">Applying “Type” Command in meterpreter </w:t>
            </w:r>
          </w:p>
        </w:tc>
      </w:tr>
      <w:tr>
        <w:trPr>
          <w:cantSplit w:val="0"/>
          <w:tblHeader w:val="0"/>
        </w:trPr>
        <w:tc>
          <w:tcPr>
            <w:shd w:fill="auto" w:val="clear"/>
            <w:vAlign w:val="center"/>
          </w:tcPr>
          <w:p w:rsidR="00000000" w:rsidDel="00000000" w:rsidP="00000000" w:rsidRDefault="00000000" w:rsidRPr="00000000" w14:paraId="0000026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6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A">
            <w:pPr>
              <w:widowControl w:val="0"/>
              <w:rPr>
                <w:color w:val="ff0000"/>
              </w:rPr>
            </w:pPr>
            <w:r w:rsidDel="00000000" w:rsidR="00000000" w:rsidRPr="00000000">
              <w:rPr>
                <w:color w:val="ff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6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rtl w:val="0"/>
              </w:rPr>
              <w:t xml:space="preserve">We used the type command to read the file after locating its location in the meterpreter session.</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drawing>
                <wp:inline distB="114300" distT="114300" distL="114300" distR="114300">
                  <wp:extent cx="4657725" cy="2616200"/>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t xml:space="preserve">Using techniques that work, improving access limits, and applying security patches to fix vulnerabilities found during the Meterpreter session</w:t>
            </w:r>
          </w:p>
        </w:tc>
      </w:tr>
    </w:tbl>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sz w:val="53"/>
          <w:szCs w:val="53"/>
        </w:rPr>
      </w:pPr>
      <w:r w:rsidDel="00000000" w:rsidR="00000000" w:rsidRPr="00000000">
        <w:rPr>
          <w:rtl w:val="0"/>
        </w:rPr>
      </w:r>
    </w:p>
    <w:sectPr>
      <w:headerReference r:id="rId30" w:type="default"/>
      <w:footerReference r:id="rId31" w:type="default"/>
      <w:footerReference r:id="rId32" w:type="first"/>
      <w:footerReference r:id="rId3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8">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image" Target="media/image1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20.png"/><Relationship Id="rId31" Type="http://schemas.openxmlformats.org/officeDocument/2006/relationships/footer" Target="footer3.xml"/><Relationship Id="rId30" Type="http://schemas.openxmlformats.org/officeDocument/2006/relationships/header" Target="header1.xml"/><Relationship Id="rId11" Type="http://schemas.openxmlformats.org/officeDocument/2006/relationships/image" Target="media/image3.png"/><Relationship Id="rId33" Type="http://schemas.openxmlformats.org/officeDocument/2006/relationships/footer" Target="footer1.xml"/><Relationship Id="rId10" Type="http://schemas.openxmlformats.org/officeDocument/2006/relationships/image" Target="media/image5.png"/><Relationship Id="rId32"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22.png"/><Relationship Id="rId15" Type="http://schemas.openxmlformats.org/officeDocument/2006/relationships/image" Target="media/image7.png"/><Relationship Id="rId14" Type="http://schemas.openxmlformats.org/officeDocument/2006/relationships/hyperlink" Target="http://www.welcometorecall.com" TargetMode="External"/><Relationship Id="rId17" Type="http://schemas.openxmlformats.org/officeDocument/2006/relationships/image" Target="media/image19.png"/><Relationship Id="rId16" Type="http://schemas.openxmlformats.org/officeDocument/2006/relationships/image" Target="media/image2.png"/><Relationship Id="rId19" Type="http://schemas.openxmlformats.org/officeDocument/2006/relationships/hyperlink" Target="https://crt.sh/?q=totalrekall.xyz"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